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0F848" w14:textId="77777777" w:rsidR="00536888" w:rsidRDefault="00536888" w:rsidP="00536888">
      <w:pPr>
        <w:pStyle w:val="Title"/>
      </w:pPr>
      <w:r>
        <w:t xml:space="preserve">BRAWDY COMMUNITY COUNCIL. </w:t>
      </w:r>
    </w:p>
    <w:p w14:paraId="2361D373" w14:textId="6C484A20" w:rsidR="00536888" w:rsidRDefault="00536888" w:rsidP="00536888">
      <w:r>
        <w:t xml:space="preserve">Minutes of the monthly meeting of Brawdy Community Council held remotely on </w:t>
      </w:r>
      <w:r>
        <w:t>Monday September</w:t>
      </w:r>
      <w:r>
        <w:t xml:space="preserve"> 7th 2026.</w:t>
      </w:r>
    </w:p>
    <w:p w14:paraId="7AF9AED4" w14:textId="77777777" w:rsidR="00536888" w:rsidRDefault="00536888" w:rsidP="00536888">
      <w:r>
        <w:t>2026/60.</w:t>
      </w:r>
    </w:p>
    <w:p w14:paraId="57B4E2DD" w14:textId="2071B789" w:rsidR="00536888" w:rsidRDefault="00536888" w:rsidP="00536888">
      <w:r>
        <w:t xml:space="preserve">1. Present. Cllr W </w:t>
      </w:r>
      <w:r>
        <w:t>Lawrence, Cllr</w:t>
      </w:r>
      <w:r>
        <w:t xml:space="preserve"> P Keeling, Cllr Mrs A Loch, Cllr D E Jones, Cllr M </w:t>
      </w:r>
      <w:r>
        <w:t>Carter, Cllr</w:t>
      </w:r>
      <w:r>
        <w:t xml:space="preserve"> J Tierney and Sean O'Connor Clerk.</w:t>
      </w:r>
    </w:p>
    <w:p w14:paraId="51702F32" w14:textId="77777777" w:rsidR="00536888" w:rsidRDefault="00536888" w:rsidP="00536888">
      <w:r>
        <w:t>2. Apologies. None.</w:t>
      </w:r>
    </w:p>
    <w:p w14:paraId="57CF751E" w14:textId="77777777" w:rsidR="00536888" w:rsidRDefault="00536888" w:rsidP="00536888">
      <w:r>
        <w:t>3. The clerk confirmed that the minutes of the July 2026 meeting had been properly proposed and seconded, and added to the BCC Website.</w:t>
      </w:r>
    </w:p>
    <w:p w14:paraId="4CCCE593" w14:textId="77777777" w:rsidR="00536888" w:rsidRDefault="00536888" w:rsidP="00536888">
      <w:r>
        <w:t>4. There were no declarations of interest declared.</w:t>
      </w:r>
    </w:p>
    <w:p w14:paraId="6B9024E5" w14:textId="77777777" w:rsidR="00536888" w:rsidRDefault="00536888" w:rsidP="00536888">
      <w:r>
        <w:t>5. Matters arising from the minutes of the July 2026 meeting.</w:t>
      </w:r>
    </w:p>
    <w:p w14:paraId="13E465FF" w14:textId="77777777" w:rsidR="00536888" w:rsidRDefault="00536888" w:rsidP="00536888">
      <w:r>
        <w:t xml:space="preserve">5a. Cllr Carter confirmed that the planning application from DARC had been referred to be heard by the Welsh Assembly Government. It will now be decided by Senedd members, rather than the PCC Planning Committee. Nothing further had been heard, since the decision was made. </w:t>
      </w:r>
    </w:p>
    <w:p w14:paraId="3C29A467" w14:textId="77777777" w:rsidR="00536888" w:rsidRDefault="00536888" w:rsidP="00536888">
      <w:r>
        <w:t xml:space="preserve">5b. The clerk confirmed that the payment for the fitting of the defibrillator at </w:t>
      </w:r>
      <w:proofErr w:type="spellStart"/>
      <w:r>
        <w:t>Treffynnon</w:t>
      </w:r>
      <w:proofErr w:type="spellEnd"/>
      <w:r>
        <w:t xml:space="preserve"> had now been made. The clerk would contact Sara to confirm that the registration had been completed, and that the free training had been organised.</w:t>
      </w:r>
    </w:p>
    <w:p w14:paraId="2494E92C" w14:textId="77777777" w:rsidR="00536888" w:rsidRDefault="00536888" w:rsidP="00536888">
      <w:r>
        <w:t xml:space="preserve">5c. Apologies were received from Emma Robertson from </w:t>
      </w:r>
      <w:proofErr w:type="spellStart"/>
      <w:r>
        <w:t>Llandeloy</w:t>
      </w:r>
      <w:proofErr w:type="spellEnd"/>
      <w:r>
        <w:t>. She had provided an update regarding the fund raising for the defibrillator in the village. She confirmed that she was happy to continue to front the fund raising, and had previously had agreement in principle that the community council would support the project. The proposed site was adjacent to the village notice board, and therefore on unregistered land. Cllrs Tierney and Carter agreed to help with the erection. It was agreed that the clerk contact Welsh Calon Hearts, for prices on a defibrillator and also a standard cabinet, and also a heated cabinet. Cllr Carter would contact Emma, with an update, with a proposed erection date of Spring 2027.</w:t>
      </w:r>
    </w:p>
    <w:p w14:paraId="7FC20A15" w14:textId="77777777" w:rsidR="00536888" w:rsidRDefault="00536888" w:rsidP="00536888">
      <w:r>
        <w:t>5d. The clerk confirmed that a final settlement figure from SSE amounting to £ 59.75. This would be paid this week.</w:t>
      </w:r>
    </w:p>
    <w:p w14:paraId="5209C44F" w14:textId="77777777" w:rsidR="00536888" w:rsidRDefault="00536888" w:rsidP="00536888">
      <w:r>
        <w:t xml:space="preserve">5e. Cllr Loch advised that there was nothing to report regarding the local footpaths and bridleways. Cllr Sean </w:t>
      </w:r>
      <w:proofErr w:type="spellStart"/>
      <w:r>
        <w:t>Tiiling</w:t>
      </w:r>
      <w:proofErr w:type="spellEnd"/>
      <w:r>
        <w:t xml:space="preserve"> from PCC advised that this would continue once the grass cutting season was complete.</w:t>
      </w:r>
    </w:p>
    <w:p w14:paraId="5BBCEE21" w14:textId="5FC66D16" w:rsidR="00536888" w:rsidRDefault="00536888" w:rsidP="00536888">
      <w:r>
        <w:t xml:space="preserve">5f. A discussion took place regarding the charging for advertising on our community information page. Cllr Tierney advised that it is not as simple as we first thought. There were issues regarding VAT, and a restriction on the number of times companies advertise. It was mentioned that other councils employ someone to run their page, and it was also thought that we may be better not allowing any adverts at all. Cllr Tierney will collate more </w:t>
      </w:r>
      <w:r>
        <w:t>information, and</w:t>
      </w:r>
      <w:r>
        <w:t xml:space="preserve"> a discussion and a final decision would be made at our next meeting. The Chairman thanked Cllr Tierney for his efforts with this matter.</w:t>
      </w:r>
    </w:p>
    <w:p w14:paraId="7A08433F" w14:textId="77777777" w:rsidR="00536888" w:rsidRPr="00536888" w:rsidRDefault="00536888" w:rsidP="00536888">
      <w:pPr>
        <w:rPr>
          <w:b/>
          <w:bCs/>
        </w:rPr>
      </w:pPr>
      <w:proofErr w:type="spellStart"/>
      <w:r w:rsidRPr="00536888">
        <w:rPr>
          <w:b/>
          <w:bCs/>
        </w:rPr>
        <w:t>Pembs</w:t>
      </w:r>
      <w:proofErr w:type="spellEnd"/>
      <w:r w:rsidRPr="00536888">
        <w:rPr>
          <w:b/>
          <w:bCs/>
        </w:rPr>
        <w:t xml:space="preserve"> County Council.</w:t>
      </w:r>
    </w:p>
    <w:p w14:paraId="2A08D13B" w14:textId="77777777" w:rsidR="00536888" w:rsidRDefault="00536888" w:rsidP="00536888">
      <w:r>
        <w:t>6. County Councillors monthly Report.</w:t>
      </w:r>
    </w:p>
    <w:p w14:paraId="2F4F9C53" w14:textId="77777777" w:rsidR="00536888" w:rsidRDefault="00536888" w:rsidP="00536888">
      <w:r>
        <w:t>Cllr Carter advised that it had been a quiet month at County Hall.</w:t>
      </w:r>
    </w:p>
    <w:p w14:paraId="1C2CF877" w14:textId="583AF617" w:rsidR="00536888" w:rsidRDefault="00536888" w:rsidP="00536888">
      <w:r>
        <w:t xml:space="preserve">He did advise that there were some issues locally with E-Bikes, with local residents, advising of the </w:t>
      </w:r>
      <w:r>
        <w:t>youngsters, speeding</w:t>
      </w:r>
      <w:r>
        <w:t xml:space="preserve"> in excess of 40mph, wearing masks and helmets, and bragging that "they </w:t>
      </w:r>
      <w:r>
        <w:t>won’t get</w:t>
      </w:r>
      <w:r>
        <w:t xml:space="preserve"> caught." He also advised of a fly-parking issue in the </w:t>
      </w:r>
      <w:proofErr w:type="spellStart"/>
      <w:r>
        <w:t>Solva</w:t>
      </w:r>
      <w:proofErr w:type="spellEnd"/>
      <w:r>
        <w:t xml:space="preserve"> area. This is being monitored and investigated. The Cabinet had recently met and the crematorium services was discussed. He advised </w:t>
      </w:r>
      <w:r>
        <w:lastRenderedPageBreak/>
        <w:t>that approximately £10k had been raised in scrap metal, with donations made to the crematorium charities.</w:t>
      </w:r>
    </w:p>
    <w:p w14:paraId="0444BEAE" w14:textId="77777777" w:rsidR="00536888" w:rsidRDefault="00536888" w:rsidP="00536888">
      <w:r>
        <w:t>He also advised that no further action was taking place at present regarding the second home premiums, as they were waiting to see, what action the new Welsh Government would recommend going forward.</w:t>
      </w:r>
    </w:p>
    <w:p w14:paraId="5C53DDB2" w14:textId="77777777" w:rsidR="00536888" w:rsidRDefault="00536888" w:rsidP="00536888">
      <w:r>
        <w:t xml:space="preserve">7. The clerk had received an invitation from the 14th signal regiment for their annual band concert at St David's Cathedral. It was agreed that this be sent on to the Chairman. </w:t>
      </w:r>
    </w:p>
    <w:p w14:paraId="186CD041" w14:textId="518B9EA6" w:rsidR="00536888" w:rsidRDefault="00536888" w:rsidP="00536888">
      <w:r>
        <w:t xml:space="preserve">8. Bio-diversity. Cllr Loch had forwarded a draft of </w:t>
      </w:r>
      <w:r>
        <w:t>our bio</w:t>
      </w:r>
      <w:r>
        <w:t xml:space="preserve">-diversity plan to councillors for consideration. Councillors were encouraged to view this, and if happy it would   </w:t>
      </w:r>
      <w:r>
        <w:t>be recommended</w:t>
      </w:r>
      <w:r>
        <w:t xml:space="preserve"> for adoption at our next meeting. The Chairman thanked Cllr Loch for her time and effort with this matter.</w:t>
      </w:r>
    </w:p>
    <w:p w14:paraId="217E183E" w14:textId="77777777" w:rsidR="00536888" w:rsidRDefault="00536888" w:rsidP="00536888">
      <w:r>
        <w:t>9. The clerk confirmed that the training dates and topics for August to October 26, from OVW had been forwarded to councillors prior to the meeting.</w:t>
      </w:r>
    </w:p>
    <w:p w14:paraId="7D74D910" w14:textId="77777777" w:rsidR="00536888" w:rsidRDefault="00536888" w:rsidP="00536888">
      <w:r>
        <w:t>10. Cllr Carter offered to forward a copy of the refresher PCC code of conduct training to councillors to view. Councillors were asked to view this, and advise the clerk once they had completed the session, so that a permanent record could be held.</w:t>
      </w:r>
    </w:p>
    <w:p w14:paraId="06B83327" w14:textId="77777777" w:rsidR="00536888" w:rsidRDefault="00536888" w:rsidP="00536888">
      <w:r>
        <w:t>11. Details of the OVW innovative practice conference had been forwarded to councillors prior to the meeting. This was scheduled for 30/9/26.</w:t>
      </w:r>
    </w:p>
    <w:p w14:paraId="638F07DA" w14:textId="77777777" w:rsidR="00536888" w:rsidRPr="00536888" w:rsidRDefault="00536888" w:rsidP="00536888">
      <w:pPr>
        <w:rPr>
          <w:b/>
          <w:bCs/>
        </w:rPr>
      </w:pPr>
      <w:r w:rsidRPr="00536888">
        <w:rPr>
          <w:b/>
          <w:bCs/>
        </w:rPr>
        <w:t xml:space="preserve">Report of Responsible Finance Officer. </w:t>
      </w:r>
    </w:p>
    <w:p w14:paraId="012D283E" w14:textId="113FD3BB" w:rsidR="00536888" w:rsidRDefault="00536888" w:rsidP="00536888">
      <w:r>
        <w:t xml:space="preserve">12. The clerk confirmed the </w:t>
      </w:r>
      <w:r>
        <w:t>up-to-date</w:t>
      </w:r>
      <w:r>
        <w:t xml:space="preserve"> bank account balances as at 7/9/26 as: Current Account £25.55, Deposit Account £95.23, and Election Account £3682.34.</w:t>
      </w:r>
    </w:p>
    <w:p w14:paraId="3C6D712B" w14:textId="207CE8A6" w:rsidR="00536888" w:rsidRDefault="00536888" w:rsidP="00536888">
      <w:r>
        <w:t>13. The clerk advised that due to an administrative error, at Count</w:t>
      </w:r>
      <w:r>
        <w:t>y</w:t>
      </w:r>
      <w:r>
        <w:t xml:space="preserve"> Hall the August </w:t>
      </w:r>
      <w:r>
        <w:t>precept payment</w:t>
      </w:r>
      <w:r>
        <w:t xml:space="preserve"> was overdue.</w:t>
      </w:r>
    </w:p>
    <w:p w14:paraId="4D9B63A0" w14:textId="77777777" w:rsidR="00536888" w:rsidRDefault="00536888" w:rsidP="00536888">
      <w:r>
        <w:t xml:space="preserve">The payment of £2564.00 was received on the day of the meeting (7/9) and was therefore not included in the above balances. </w:t>
      </w:r>
    </w:p>
    <w:p w14:paraId="5D49D0BB" w14:textId="219125BA" w:rsidR="00536888" w:rsidRDefault="00536888" w:rsidP="00536888">
      <w:r>
        <w:t xml:space="preserve">14. The clerk submitted a claim for reimbursement of expenses for the period April to September 2026. This amounted to £78.68, and included receipts. It also included a claim </w:t>
      </w:r>
      <w:r>
        <w:t>for 4</w:t>
      </w:r>
      <w:r>
        <w:t xml:space="preserve"> additional hours worked in May and June in relation to our annual audit. It was proposed by Cllr Loch and seconded by Cllr Jones that these be paid. The additional hours would be paid with the monthly salary for September via our accountants.</w:t>
      </w:r>
    </w:p>
    <w:p w14:paraId="73D98D71" w14:textId="6083F0B8" w:rsidR="00536888" w:rsidRDefault="00536888" w:rsidP="00536888">
      <w:r>
        <w:t xml:space="preserve">15. It was agreed that Cllr Carter be reimbursed for payment of our annual Zoom account.  He would forward an invoice to the clerk </w:t>
      </w:r>
      <w:r>
        <w:t>once received</w:t>
      </w:r>
      <w:r>
        <w:t xml:space="preserve"> and paid.</w:t>
      </w:r>
    </w:p>
    <w:p w14:paraId="7C141D63" w14:textId="77777777" w:rsidR="00536888" w:rsidRDefault="00536888" w:rsidP="00536888">
      <w:r>
        <w:t xml:space="preserve">16. Cllr Tierney asked as to the possibility of using some of the funds held in our election account, to bring forward the payment to assist with the defibrillator purchase at </w:t>
      </w:r>
      <w:proofErr w:type="spellStart"/>
      <w:r>
        <w:t>Llandeloy</w:t>
      </w:r>
      <w:proofErr w:type="spellEnd"/>
      <w:r>
        <w:t xml:space="preserve">. Cllr Carter outlined the procedure regarding the potential cost of a local election, should one be needed in May. It was agreed to revisit this possibility at our next meeting. </w:t>
      </w:r>
    </w:p>
    <w:p w14:paraId="2AB84A30" w14:textId="4FBD5DC8" w:rsidR="00536888" w:rsidRDefault="00536888" w:rsidP="00536888">
      <w:r>
        <w:t xml:space="preserve">17. The clerk confirmed </w:t>
      </w:r>
      <w:r>
        <w:t>that, now</w:t>
      </w:r>
      <w:r>
        <w:t xml:space="preserve"> that the precept payment had been received, the annual allowances </w:t>
      </w:r>
      <w:r>
        <w:t>due to</w:t>
      </w:r>
      <w:r>
        <w:t xml:space="preserve"> community councillors would be paid, as previously agreed.</w:t>
      </w:r>
    </w:p>
    <w:p w14:paraId="7B02EA93" w14:textId="6ED473CB" w:rsidR="00536888" w:rsidRDefault="00536888" w:rsidP="00536888">
      <w:r>
        <w:t xml:space="preserve">18. Cllr Loch agreed to forward the contact details </w:t>
      </w:r>
      <w:r>
        <w:t>of the</w:t>
      </w:r>
      <w:r>
        <w:t xml:space="preserve"> '</w:t>
      </w:r>
      <w:r>
        <w:t>councillors’</w:t>
      </w:r>
      <w:r>
        <w:t xml:space="preserve"> monthly magazine' to the clerk, in order that it could be redirected to the new Chairman in future. </w:t>
      </w:r>
    </w:p>
    <w:p w14:paraId="39EE131F" w14:textId="77777777" w:rsidR="00536888" w:rsidRDefault="00536888" w:rsidP="00536888">
      <w:r>
        <w:t>19. It was provisionally agreed that the next meeting be held remotely on Monday 19/10/26.</w:t>
      </w:r>
    </w:p>
    <w:p w14:paraId="08CA3642" w14:textId="7D6060B4" w:rsidR="00C72329" w:rsidRDefault="00536888" w:rsidP="00536888">
      <w:r>
        <w:t>The Chairman closed the meeting at 8.30pm.</w:t>
      </w:r>
    </w:p>
    <w:sectPr w:rsidR="00C72329" w:rsidSect="00536888">
      <w:pgSz w:w="11906" w:h="16838"/>
      <w:pgMar w:top="568"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888"/>
    <w:rsid w:val="003D36C1"/>
    <w:rsid w:val="00536888"/>
    <w:rsid w:val="0060169D"/>
    <w:rsid w:val="00802A76"/>
    <w:rsid w:val="00C723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A8156"/>
  <w15:chartTrackingRefBased/>
  <w15:docId w15:val="{FFC521C9-2890-4401-A398-1E2DC56A1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8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68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68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68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68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68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8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8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8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8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68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68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68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68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6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888"/>
    <w:rPr>
      <w:rFonts w:eastAsiaTheme="majorEastAsia" w:cstheme="majorBidi"/>
      <w:color w:val="272727" w:themeColor="text1" w:themeTint="D8"/>
    </w:rPr>
  </w:style>
  <w:style w:type="paragraph" w:styleId="Title">
    <w:name w:val="Title"/>
    <w:basedOn w:val="Normal"/>
    <w:next w:val="Normal"/>
    <w:link w:val="TitleChar"/>
    <w:uiPriority w:val="10"/>
    <w:qFormat/>
    <w:rsid w:val="005368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888"/>
    <w:pPr>
      <w:spacing w:before="160"/>
      <w:jc w:val="center"/>
    </w:pPr>
    <w:rPr>
      <w:i/>
      <w:iCs/>
      <w:color w:val="404040" w:themeColor="text1" w:themeTint="BF"/>
    </w:rPr>
  </w:style>
  <w:style w:type="character" w:customStyle="1" w:styleId="QuoteChar">
    <w:name w:val="Quote Char"/>
    <w:basedOn w:val="DefaultParagraphFont"/>
    <w:link w:val="Quote"/>
    <w:uiPriority w:val="29"/>
    <w:rsid w:val="00536888"/>
    <w:rPr>
      <w:i/>
      <w:iCs/>
      <w:color w:val="404040" w:themeColor="text1" w:themeTint="BF"/>
    </w:rPr>
  </w:style>
  <w:style w:type="paragraph" w:styleId="ListParagraph">
    <w:name w:val="List Paragraph"/>
    <w:basedOn w:val="Normal"/>
    <w:uiPriority w:val="34"/>
    <w:qFormat/>
    <w:rsid w:val="00536888"/>
    <w:pPr>
      <w:ind w:left="720"/>
      <w:contextualSpacing/>
    </w:pPr>
  </w:style>
  <w:style w:type="character" w:styleId="IntenseEmphasis">
    <w:name w:val="Intense Emphasis"/>
    <w:basedOn w:val="DefaultParagraphFont"/>
    <w:uiPriority w:val="21"/>
    <w:qFormat/>
    <w:rsid w:val="00536888"/>
    <w:rPr>
      <w:i/>
      <w:iCs/>
      <w:color w:val="2F5496" w:themeColor="accent1" w:themeShade="BF"/>
    </w:rPr>
  </w:style>
  <w:style w:type="paragraph" w:styleId="IntenseQuote">
    <w:name w:val="Intense Quote"/>
    <w:basedOn w:val="Normal"/>
    <w:next w:val="Normal"/>
    <w:link w:val="IntenseQuoteChar"/>
    <w:uiPriority w:val="30"/>
    <w:qFormat/>
    <w:rsid w:val="005368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6888"/>
    <w:rPr>
      <w:i/>
      <w:iCs/>
      <w:color w:val="2F5496" w:themeColor="accent1" w:themeShade="BF"/>
    </w:rPr>
  </w:style>
  <w:style w:type="character" w:styleId="IntenseReference">
    <w:name w:val="Intense Reference"/>
    <w:basedOn w:val="DefaultParagraphFont"/>
    <w:uiPriority w:val="32"/>
    <w:qFormat/>
    <w:rsid w:val="0053688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954</Words>
  <Characters>5441</Characters>
  <Application>Microsoft Office Word</Application>
  <DocSecurity>0</DocSecurity>
  <Lines>45</Lines>
  <Paragraphs>12</Paragraphs>
  <ScaleCrop>false</ScaleCrop>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fluskey</dc:creator>
  <cp:keywords/>
  <dc:description/>
  <cp:lastModifiedBy>chris fluskey</cp:lastModifiedBy>
  <cp:revision>1</cp:revision>
  <dcterms:created xsi:type="dcterms:W3CDTF">2026-09-22T11:43:00Z</dcterms:created>
  <dcterms:modified xsi:type="dcterms:W3CDTF">2026-09-22T11:50:00Z</dcterms:modified>
</cp:coreProperties>
</file>